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5DD8" w:rsidRPr="0051076C" w:rsidP="00605DD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1009-2101/2025</w:t>
      </w:r>
    </w:p>
    <w:p w:rsidR="00605DD8" w:rsidP="00605DD8">
      <w:pPr>
        <w:tabs>
          <w:tab w:val="center" w:pos="7509"/>
          <w:tab w:val="right" w:pos="9355"/>
        </w:tabs>
        <w:spacing w:after="0" w:line="240" w:lineRule="auto"/>
        <w:ind w:left="5664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ab/>
      </w: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86MS0021-01-2025-006386-12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                           </w:t>
      </w:r>
    </w:p>
    <w:p w:rsidR="00605DD8" w:rsidP="00605DD8">
      <w:pPr>
        <w:tabs>
          <w:tab w:val="center" w:pos="7509"/>
          <w:tab w:val="right" w:pos="9355"/>
        </w:tabs>
        <w:spacing w:after="0" w:line="240" w:lineRule="auto"/>
        <w:ind w:left="5664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05DD8" w:rsidRPr="0051076C" w:rsidP="00605DD8">
      <w:pPr>
        <w:tabs>
          <w:tab w:val="center" w:pos="7509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                       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605DD8" w:rsidRPr="0051076C" w:rsidP="00605D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605DD8" w:rsidRPr="0051076C" w:rsidP="00605D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05DD8" w:rsidRPr="0051076C" w:rsidP="00605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12 ноября 2025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605DD8" w:rsidRPr="0051076C" w:rsidP="00605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ономного округа – Югры, Вдовина О.В., находящийся по адресу ул. Нефтяников, 6, г. Нижневартовск,</w:t>
      </w:r>
    </w:p>
    <w:p w:rsidR="00605DD8" w:rsidRPr="0051076C" w:rsidP="00605D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605DD8" w:rsidRPr="0051076C" w:rsidP="00605D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Ковалевского Сергея Владимировича,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г.</w:t>
      </w:r>
      <w:r w:rsidR="00993BC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работающего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 …</w:t>
      </w:r>
      <w:r w:rsidR="00993BC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 проживающего по адресу:  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 w:rsidR="00993BC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</w:p>
    <w:p w:rsidR="00605DD8" w:rsidRPr="0051076C" w:rsidP="00605D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05DD8" w:rsidRPr="0051076C" w:rsidP="00605D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605DD8" w:rsidRPr="0051076C" w:rsidP="00605D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05DD8" w:rsidRPr="0051076C" w:rsidP="00605DD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Ковалевский С.В., 18.09.2025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17:45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40 км автодороги Екатеринбург-Тюмень,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управляя автомобилем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Ceely</w:t>
      </w:r>
      <w:r w:rsidRPr="00605DD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Monjaro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движения  в зоне действия дорожного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знака 3.20 «Обгон запрещен», </w:t>
      </w:r>
      <w:r w:rsidRPr="00585373"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 w:rsidRPr="00585373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нарушил п.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п.</w:t>
      </w:r>
      <w:r w:rsidRPr="00585373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1.3 Правил дорожного </w:t>
      </w:r>
      <w:r w:rsidRPr="00585373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</w:p>
    <w:p w:rsidR="00605DD8" w:rsidP="00605DD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рассмотрени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Ковалевский С.В.  </w:t>
      </w:r>
      <w:r>
        <w:rPr>
          <w:rFonts w:ascii="Times New Roman" w:hAnsi="Times New Roman" w:cs="Times New Roman"/>
          <w:color w:val="FF0000"/>
          <w:sz w:val="28"/>
          <w:szCs w:val="28"/>
        </w:rPr>
        <w:t>вину признал и пояснил, что не видел знак, ориентировался на сплошную линию разметки.</w:t>
      </w:r>
    </w:p>
    <w:p w:rsidR="00605DD8" w:rsidRPr="0051076C" w:rsidP="00605DD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605DD8" w:rsidRPr="004C5356" w:rsidP="00605DD8">
      <w:pPr>
        <w:pStyle w:val="BodyTextIndent"/>
        <w:ind w:firstLine="540"/>
        <w:jc w:val="both"/>
        <w:rPr>
          <w:b/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 xml:space="preserve">Протокол 66АА № 3270727 </w:t>
      </w:r>
      <w:r w:rsidRPr="0051076C">
        <w:rPr>
          <w:color w:val="0D0D0D" w:themeColor="text1" w:themeTint="F2"/>
          <w:szCs w:val="28"/>
        </w:rPr>
        <w:t>об админист</w:t>
      </w:r>
      <w:r w:rsidRPr="0051076C">
        <w:rPr>
          <w:color w:val="0D0D0D" w:themeColor="text1" w:themeTint="F2"/>
          <w:szCs w:val="28"/>
        </w:rPr>
        <w:t xml:space="preserve">ративном правонарушении от </w:t>
      </w:r>
      <w:r>
        <w:rPr>
          <w:color w:val="0D0D0D" w:themeColor="text1" w:themeTint="F2"/>
          <w:szCs w:val="28"/>
        </w:rPr>
        <w:t>18.09.2025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>
        <w:rPr>
          <w:color w:val="0D0D0D" w:themeColor="text1" w:themeTint="F2"/>
          <w:szCs w:val="28"/>
        </w:rPr>
        <w:t xml:space="preserve">Ковалевский С.В. </w:t>
      </w:r>
      <w:r w:rsidRPr="0051076C">
        <w:rPr>
          <w:color w:val="0D0D0D" w:themeColor="text1" w:themeTint="F2"/>
          <w:szCs w:val="28"/>
        </w:rPr>
        <w:t>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</w:t>
      </w:r>
      <w:r w:rsidRPr="0051076C">
        <w:rPr>
          <w:color w:val="0D0D0D" w:themeColor="text1" w:themeTint="F2"/>
          <w:szCs w:val="28"/>
        </w:rPr>
        <w:t>о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чем в протоколе имеется его подпись, замечаний </w:t>
      </w:r>
      <w:r>
        <w:rPr>
          <w:color w:val="0D0D0D" w:themeColor="text1" w:themeTint="F2"/>
          <w:szCs w:val="28"/>
        </w:rPr>
        <w:t xml:space="preserve">  не указал</w:t>
      </w:r>
      <w:r w:rsidR="00615475">
        <w:rPr>
          <w:color w:val="0D0D0D" w:themeColor="text1" w:themeTint="F2"/>
          <w:szCs w:val="28"/>
        </w:rPr>
        <w:t xml:space="preserve">, </w:t>
      </w:r>
      <w:r>
        <w:rPr>
          <w:color w:val="0D0D0D" w:themeColor="text1" w:themeTint="F2"/>
          <w:szCs w:val="28"/>
        </w:rPr>
        <w:t xml:space="preserve"> в объяснении указал, что </w:t>
      </w:r>
      <w:r w:rsidR="00615475">
        <w:rPr>
          <w:color w:val="0D0D0D" w:themeColor="text1" w:themeTint="F2"/>
          <w:szCs w:val="28"/>
        </w:rPr>
        <w:t>с нарушением не согласен, выехал на полосу встречного движения на прерывистой линии, запрещающих знаков не видел</w:t>
      </w:r>
      <w:r w:rsidRPr="004C5356">
        <w:rPr>
          <w:b/>
          <w:color w:val="0D0D0D" w:themeColor="text1" w:themeTint="F2"/>
          <w:szCs w:val="28"/>
        </w:rPr>
        <w:t>;</w:t>
      </w:r>
    </w:p>
    <w:p w:rsidR="00605DD8" w:rsidRPr="006230A6" w:rsidP="00605D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схему совершения адм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инистративного правонарушения от </w:t>
      </w:r>
      <w:r w:rsidR="00127D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18.09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.2025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 w:rsidR="006154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40 км автодороги Екатеринбург-Тюмень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водитель автомобиля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6154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="00615475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Ceely</w:t>
      </w:r>
      <w:r w:rsidRPr="00605DD8" w:rsidR="006154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615475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Monjaro</w:t>
      </w:r>
      <w:r w:rsidR="006154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 w:rsidR="006154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 w:rsidR="0061547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запрещен». С данной схемой </w:t>
      </w:r>
      <w:r w:rsidR="006154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Ковалевский С.В. не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согласен,</w:t>
      </w:r>
      <w:r w:rsidR="0061547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знака не видел, со схемой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61547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ознакомлен</w:t>
      </w:r>
      <w:r w:rsidRPr="006230A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;</w:t>
      </w:r>
    </w:p>
    <w:p w:rsidR="00605DD8" w:rsidRPr="0051076C" w:rsidP="00605D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="006154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="00615475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Ceely</w:t>
      </w:r>
      <w:r w:rsidRPr="00605DD8" w:rsidR="006154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615475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Monjaro</w:t>
      </w:r>
      <w:r w:rsidR="006154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 w:rsidR="006154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 w:rsidR="0061547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</w:t>
      </w:r>
      <w:r w:rsidRPr="0051076C" w:rsidR="0061547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овершает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манёвр обгона с выездом на полосу дороги, предназначенную для встречного движения, в зоне действия дорожного знака 3.20 «Обгон запрещен»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;</w:t>
      </w:r>
    </w:p>
    <w:p w:rsidR="00605DD8" w:rsidP="00605DD8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копию дислокации дорожных знаков, из которой усматривается наличие </w:t>
      </w:r>
      <w:r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>дорожного знака 3.20 «Обгон запрещен», запрещающ</w:t>
      </w:r>
      <w:r>
        <w:rPr>
          <w:color w:val="0D0D0D" w:themeColor="text1" w:themeTint="F2"/>
          <w:szCs w:val="28"/>
        </w:rPr>
        <w:t>е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обгон в районе </w:t>
      </w:r>
      <w:r w:rsidR="00615475">
        <w:rPr>
          <w:color w:val="0D0D0D" w:themeColor="text1" w:themeTint="F2"/>
          <w:szCs w:val="28"/>
        </w:rPr>
        <w:t>40 км автодороги Екатеринбург-Тюмень</w:t>
      </w:r>
      <w:r>
        <w:rPr>
          <w:color w:val="0D0D0D" w:themeColor="text1" w:themeTint="F2"/>
          <w:szCs w:val="28"/>
        </w:rPr>
        <w:t>.</w:t>
      </w:r>
    </w:p>
    <w:p w:rsidR="00605DD8" w:rsidP="00605DD8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Из диспозиции ч. 4 ст.12.15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</w:t>
      </w:r>
      <w:r w:rsidRPr="0051076C">
        <w:rPr>
          <w:color w:val="0D0D0D" w:themeColor="text1" w:themeTint="F2"/>
          <w:szCs w:val="28"/>
        </w:rPr>
        <w:t>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605DD8" w:rsidRPr="009905DD" w:rsidP="00605DD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При этом наличие в действиях водителя признаков объективной стороны состава данного административного правонарушения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  <w:r w:rsidRPr="009905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Именно на это ориентирует суды пункт 15 постановления Пленума Верховного Суда Российской Федерации от 25 июня 2019 года № 20 "О некоторых вопросах, возникающих в судебной практике при рассмотрении дел об административных правонарушениях, предусмотренных гл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авой 12 Кодекса Российской Федерации об административных правонарушениях», согласно которому по части 4 статьи 12.15 КоАП РФ необходимо квалифицировать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9905DD">
          <w:rPr>
            <w:rFonts w:ascii="Times New Roman" w:eastAsia="Times New Roman" w:hAnsi="Times New Roman" w:cs="Times New Roman"/>
            <w:bCs/>
            <w:sz w:val="27"/>
            <w:szCs w:val="27"/>
            <w:lang w:eastAsia="ru-RU"/>
          </w:rPr>
          <w:t>ПДД</w:t>
        </w:r>
      </w:hyperlink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РФ, однако завершившего данный маневр в нарушение указанных требований. </w:t>
      </w:r>
    </w:p>
    <w:p w:rsidR="00605DD8" w:rsidRPr="0051076C" w:rsidP="00605DD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положениями </w:t>
      </w:r>
      <w:hyperlink r:id="rId8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ва, отягчающие административную ответственность.</w:t>
      </w:r>
    </w:p>
    <w:p w:rsidR="00605DD8" w:rsidP="00605DD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егулировщиков, действующих в пределах предоставленных им прав и регулирующих дорожное движение установленными сигналами.</w:t>
      </w:r>
    </w:p>
    <w:p w:rsidR="00605DD8" w:rsidRPr="0051076C" w:rsidP="00605DD8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</w:t>
      </w:r>
      <w:r w:rsidRPr="0051076C">
        <w:rPr>
          <w:color w:val="0D0D0D" w:themeColor="text1" w:themeTint="F2"/>
          <w:szCs w:val="28"/>
        </w:rPr>
        <w:t>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605DD8" w:rsidP="00605DD8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Знак 3.20 «Обгон запрещен» запрещает обгон всех транспортных средств, кроме тихоходных тран</w:t>
      </w:r>
      <w:r w:rsidRPr="0051076C">
        <w:rPr>
          <w:color w:val="0D0D0D" w:themeColor="text1" w:themeTint="F2"/>
          <w:szCs w:val="28"/>
        </w:rPr>
        <w:t xml:space="preserve">спортных средств, гужевых повозок, мопедов и двухколесных мотоциклов без коляски. </w:t>
      </w:r>
    </w:p>
    <w:p w:rsidR="00605DD8" w:rsidRPr="0051076C" w:rsidP="00605DD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9" w:anchor="/document/1305770/entry/1009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9" w:anchor="/document/12125267/entry/121503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605DD8" w:rsidRPr="0051076C" w:rsidP="00605DD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 w:rsidR="006154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Ковалевским С.В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обгона транспортного средства в нарушение 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 видео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фиксацией, дислокацией дорожных знаков.</w:t>
      </w:r>
    </w:p>
    <w:p w:rsidR="00605DD8" w:rsidRPr="0051076C" w:rsidP="00605DD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605DD8" w:rsidRPr="0051076C" w:rsidP="00605DD8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 w:rsidR="00615475">
        <w:rPr>
          <w:color w:val="0D0D0D" w:themeColor="text1" w:themeTint="F2"/>
        </w:rPr>
        <w:t>Ковалевского С.В.</w:t>
      </w:r>
      <w:r>
        <w:rPr>
          <w:color w:val="0D0D0D" w:themeColor="text1" w:themeTint="F2"/>
        </w:rPr>
        <w:t xml:space="preserve"> </w:t>
      </w:r>
      <w:r w:rsidRPr="0051076C">
        <w:rPr>
          <w:color w:val="0D0D0D" w:themeColor="text1" w:themeTint="F2"/>
        </w:rPr>
        <w:t>в нарушение </w:t>
      </w:r>
      <w:hyperlink r:id="rId9" w:anchor="/document/1305770/entry/1009" w:history="1">
        <w:r w:rsidRPr="0051076C">
          <w:rPr>
            <w:rStyle w:val="Hyperlink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</w:t>
      </w:r>
      <w:r w:rsidRPr="0051076C">
        <w:rPr>
          <w:color w:val="0D0D0D" w:themeColor="text1" w:themeTint="F2"/>
        </w:rPr>
        <w:t>сти, мировой судья квалифицирует его действия по ч. 4 ст. 12.15 Кодекса Российской Федерации об административных правонарушениях.</w:t>
      </w:r>
    </w:p>
    <w:p w:rsidR="00605DD8" w:rsidRPr="0051076C" w:rsidP="00605DD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ст. 4.2,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4.3 КоАП РФ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мировой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605DD8" w:rsidRPr="0051076C" w:rsidP="00605DD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1F10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10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обстоятельств, смягчающих  и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отягчающих административную ответственность, приходит к выводу, что наказание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605DD8" w:rsidP="00605DD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605DD8" w:rsidRPr="0051076C" w:rsidP="00605DD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605DD8" w:rsidP="00605DD8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ТАНОВИЛ: </w:t>
      </w:r>
    </w:p>
    <w:p w:rsidR="00605DD8" w:rsidP="00605DD8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05DD8" w:rsidRPr="0051076C" w:rsidP="00605DD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Ковалевского Сергея Владимировича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</w:t>
      </w:r>
      <w:r w:rsidRPr="0051076C">
        <w:rPr>
          <w:color w:val="0D0D0D" w:themeColor="text1" w:themeTint="F2"/>
          <w:szCs w:val="28"/>
        </w:rPr>
        <w:t xml:space="preserve"> административного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 xml:space="preserve">семи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605DD8" w:rsidRPr="0051076C" w:rsidP="00605DD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Штраф подлежит уплате в УФК по </w:t>
      </w:r>
      <w:r w:rsidR="006154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Свердловской области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r w:rsidR="006154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МО МВД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России </w:t>
      </w:r>
      <w:r w:rsidR="006154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«Заречный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), КПП </w:t>
      </w:r>
      <w:r w:rsidR="006154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665801001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ИНН </w:t>
      </w:r>
      <w:r w:rsidR="006154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6658076955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БИК </w:t>
      </w:r>
      <w:r w:rsidR="006154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016577551,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расчетный счет </w:t>
      </w:r>
      <w:r w:rsidR="006154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0310064300000001620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Банк </w:t>
      </w:r>
      <w:r w:rsidR="006154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получателя Уральское ГУ Банка России// УФК по Свердловской области г. Екатеринбург,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ОКТМО </w:t>
      </w:r>
      <w:r w:rsidR="006154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65518000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УИН 188104</w:t>
      </w:r>
      <w:r w:rsidR="006154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 w:rsidR="006154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630006004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605DD8" w:rsidP="00605DD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 ч. 1 ст. 32.2 Кодекса РФ об административных правонарушениях административный штраф должен быть уплачен в полном</w:t>
      </w:r>
      <w:r w:rsidRPr="0051076C">
        <w:rPr>
          <w:color w:val="0D0D0D" w:themeColor="text1" w:themeTint="F2"/>
          <w:szCs w:val="28"/>
        </w:rPr>
        <w:t xml:space="preserve">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</w:t>
      </w:r>
      <w:r w:rsidRPr="0051076C">
        <w:rPr>
          <w:color w:val="0D0D0D" w:themeColor="text1" w:themeTint="F2"/>
          <w:szCs w:val="28"/>
        </w:rPr>
        <w:t xml:space="preserve">либо со дня истечения срока отсрочки или срока рассрочки, предусмотренных </w:t>
      </w:r>
      <w:hyperlink r:id="rId10" w:anchor="sub_315#sub_315" w:history="1">
        <w:r w:rsidRPr="0051076C">
          <w:rPr>
            <w:rStyle w:val="Hyperlink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>Кодекса РФ об административных правонарушениях.</w:t>
      </w:r>
    </w:p>
    <w:p w:rsidR="00605DD8" w:rsidRPr="00052BDC" w:rsidP="00605DD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 административный штраф мож</w:t>
      </w:r>
      <w:r w:rsidRPr="00052BDC">
        <w:rPr>
          <w:color w:val="0D0D0D" w:themeColor="text1" w:themeTint="F2"/>
          <w:szCs w:val="28"/>
        </w:rPr>
        <w:t xml:space="preserve">ет быть 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605DD8" w:rsidRPr="0051076C" w:rsidP="00605DD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</w:t>
      </w:r>
      <w:r w:rsidRPr="0051076C">
        <w:rPr>
          <w:color w:val="0D0D0D" w:themeColor="text1" w:themeTint="F2"/>
          <w:szCs w:val="28"/>
        </w:rPr>
        <w:t>ей, органом, должностным лицом, вынесшими постановление, административный штраф уплачивается в полном размере.</w:t>
      </w:r>
    </w:p>
    <w:p w:rsidR="00605DD8" w:rsidRPr="0051076C" w:rsidP="00605DD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№1 Нижневартовского судебного района города окружного значения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Нижневартовска Ханты - Мансийского автономного округа – Югры по адресу: г. Нижневартовск, ул. Нефтяников, д. 6, каб. 224.</w:t>
      </w:r>
    </w:p>
    <w:p w:rsidR="00605DD8" w:rsidRPr="0051076C" w:rsidP="00605DD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Неуплата административного штрафа в указанный законом срок влечет привлечение к административной ответственности по ч. 1 ст. 20.25 Ко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декса РФ об административных правонарушениях. </w:t>
      </w:r>
    </w:p>
    <w:p w:rsidR="00605DD8" w:rsidP="00605DD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1. </w:t>
      </w:r>
    </w:p>
    <w:p w:rsidR="00605DD8" w:rsidRPr="0051076C" w:rsidP="00605DD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05DD8" w:rsidRPr="0051076C" w:rsidP="00605DD8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Мировой судья                                                                                     О.В.Вдовина</w:t>
      </w:r>
    </w:p>
    <w:p w:rsidR="00605DD8" w:rsidP="00605DD8">
      <w:pPr>
        <w:pStyle w:val="PlainText"/>
        <w:ind w:right="-5"/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…</w:t>
      </w:r>
    </w:p>
    <w:p w:rsidR="000A790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D8"/>
    <w:rsid w:val="00052BDC"/>
    <w:rsid w:val="000A790C"/>
    <w:rsid w:val="00127D10"/>
    <w:rsid w:val="001F103F"/>
    <w:rsid w:val="004C5356"/>
    <w:rsid w:val="0051076C"/>
    <w:rsid w:val="00585373"/>
    <w:rsid w:val="00605DD8"/>
    <w:rsid w:val="00615475"/>
    <w:rsid w:val="006230A6"/>
    <w:rsid w:val="006C4054"/>
    <w:rsid w:val="00752E43"/>
    <w:rsid w:val="009905DD"/>
    <w:rsid w:val="00993B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755DF5-A7EB-4863-8705-2FEF318B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D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605DD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605D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05D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605DD8"/>
    <w:rPr>
      <w:color w:val="0000FF"/>
      <w:u w:val="single"/>
    </w:rPr>
  </w:style>
  <w:style w:type="paragraph" w:styleId="PlainText">
    <w:name w:val="Plain Text"/>
    <w:basedOn w:val="Normal"/>
    <w:link w:val="a0"/>
    <w:rsid w:val="00605DD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605DD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605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